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A9D0AAD" w:rsidR="00515AD4" w:rsidRDefault="005A0438">
      <w:pPr>
        <w:rPr>
          <w:b/>
        </w:rPr>
      </w:pPr>
      <w:r>
        <w:rPr>
          <w:b/>
        </w:rPr>
        <w:t>Signs and Wonders</w:t>
      </w:r>
    </w:p>
    <w:p w14:paraId="4166C667" w14:textId="2A763440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5A0438">
        <w:t>The Sign of His Presence</w:t>
      </w:r>
      <w:r>
        <w:t>” by Rev. H. P. Robinson:</w:t>
      </w:r>
    </w:p>
    <w:bookmarkEnd w:id="0"/>
    <w:p w14:paraId="7CCBCD5A" w14:textId="395CDCAD" w:rsidR="00845A0B" w:rsidRDefault="006402D5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Moses’ disappointing experience with Aaron and the golden calf </w:t>
      </w:r>
      <w:r w:rsidR="0057202D">
        <w:rPr>
          <w:rFonts w:ascii="Times-Roman" w:hAnsi="Times-Roman" w:cs="Times-Roman"/>
          <w:i/>
        </w:rPr>
        <w:t>and</w:t>
      </w:r>
      <w:r w:rsidR="00BA1741">
        <w:rPr>
          <w:rFonts w:ascii="Times-Roman" w:hAnsi="Times-Roman" w:cs="Times-Roman"/>
          <w:i/>
        </w:rPr>
        <w:t xml:space="preserve"> his immortal prayer of substitution when he offered his life for the life and forgiveness of his people</w:t>
      </w:r>
      <w:r w:rsidR="0057202D">
        <w:rPr>
          <w:rFonts w:ascii="Times-Roman" w:hAnsi="Times-Roman" w:cs="Times-Roman"/>
          <w:i/>
        </w:rPr>
        <w:t xml:space="preserve"> transcends </w:t>
      </w:r>
      <w:r w:rsidR="00405F34">
        <w:rPr>
          <w:rFonts w:ascii="Times-Roman" w:hAnsi="Times-Roman" w:cs="Times-Roman"/>
          <w:i/>
        </w:rPr>
        <w:t>his day and finds a counterpart only in the heart and sacrifice of the man who died on Calvary.</w:t>
      </w:r>
      <w:r w:rsidR="0009564D">
        <w:rPr>
          <w:rFonts w:ascii="Times-Roman" w:hAnsi="Times-Roman" w:cs="Times-Roman"/>
          <w:i/>
        </w:rPr>
        <w:t xml:space="preserve"> Moses is standing on the threshold of a new dispensation with the responsibility of leading a host of people into their promised land.</w:t>
      </w:r>
    </w:p>
    <w:p w14:paraId="3A8AB1B7" w14:textId="75D07D4A" w:rsidR="0009564D" w:rsidRDefault="0009564D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5A63687B" w14:textId="137D8AA6" w:rsidR="0009564D" w:rsidRDefault="00A97881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The Cloud-by-Day was the sign of God’s presence</w:t>
      </w:r>
      <w:r w:rsidR="00A941CC">
        <w:rPr>
          <w:rFonts w:ascii="Times-Roman" w:hAnsi="Times-Roman" w:cs="Times-Roman"/>
          <w:i/>
        </w:rPr>
        <w:t xml:space="preserve"> and it was there to meet their need. </w:t>
      </w:r>
      <w:r w:rsidR="00A56A53">
        <w:rPr>
          <w:rFonts w:ascii="Times-Roman" w:hAnsi="Times-Roman" w:cs="Times-Roman"/>
          <w:i/>
        </w:rPr>
        <w:t xml:space="preserve">From the very beginning, God has appeared through signs. </w:t>
      </w:r>
    </w:p>
    <w:p w14:paraId="523CB4F5" w14:textId="1432CE81" w:rsidR="00D33196" w:rsidRDefault="00D33196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 xml:space="preserve">The sign of the curse on the </w:t>
      </w:r>
      <w:r w:rsidR="00167D6A">
        <w:rPr>
          <w:i/>
        </w:rPr>
        <w:t>serpent</w:t>
      </w:r>
    </w:p>
    <w:p w14:paraId="7C28EA79" w14:textId="21C3D55C" w:rsidR="00167D6A" w:rsidRDefault="00167D6A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The sign of the rainbow after the flood</w:t>
      </w:r>
    </w:p>
    <w:p w14:paraId="70DCDD85" w14:textId="2E2D97CC" w:rsidR="0068084D" w:rsidRDefault="0068084D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The sign</w:t>
      </w:r>
      <w:r w:rsidR="00F03327">
        <w:rPr>
          <w:i/>
        </w:rPr>
        <w:t xml:space="preserve">s unto Moses in Midian – the bush of fire, the </w:t>
      </w:r>
      <w:r w:rsidR="00C018B5">
        <w:rPr>
          <w:i/>
        </w:rPr>
        <w:t>staff and serpent, the leprous hand</w:t>
      </w:r>
    </w:p>
    <w:p w14:paraId="2625308C" w14:textId="4C0CEFD4" w:rsidR="00C018B5" w:rsidRDefault="007C2658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The sign of the blood on the door</w:t>
      </w:r>
    </w:p>
    <w:p w14:paraId="27597A19" w14:textId="17822F0A" w:rsidR="007C2658" w:rsidRDefault="00913DC2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For Joshua, it was the sun and moon standing still</w:t>
      </w:r>
    </w:p>
    <w:p w14:paraId="78534F3F" w14:textId="2EB38C60" w:rsidR="00913DC2" w:rsidRDefault="000477AB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For Gideon, it was dew on the fleece</w:t>
      </w:r>
    </w:p>
    <w:p w14:paraId="391D0695" w14:textId="6232ADFB" w:rsidR="000477AB" w:rsidRDefault="000477AB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For David, it was a sound going through the mulberry trees</w:t>
      </w:r>
    </w:p>
    <w:p w14:paraId="4D49593D" w14:textId="6AACEE10" w:rsidR="000477AB" w:rsidRDefault="00BC7B67" w:rsidP="00D33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For Elijah, it was a still, small voice</w:t>
      </w:r>
    </w:p>
    <w:p w14:paraId="0735C9A9" w14:textId="1AF6BE0C" w:rsidR="00D84C5A" w:rsidRDefault="00D84C5A" w:rsidP="00D84C5A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06E58C6F" w14:textId="529A78F4" w:rsidR="00D84C5A" w:rsidRDefault="00BC344A" w:rsidP="00D84C5A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Every revelation of God, every expression of his presence for four thousand years by a sign was only pointing to the full revelation</w:t>
      </w:r>
      <w:r w:rsidR="00A83F29">
        <w:rPr>
          <w:i/>
        </w:rPr>
        <w:t xml:space="preserve"> of God in the person of Jesus Christ. Among all of the accomplishments of Calvary was the clothing of divinity in mortal flesh to accommodate </w:t>
      </w:r>
      <w:r w:rsidR="007D23D8">
        <w:rPr>
          <w:i/>
        </w:rPr>
        <w:t>man’s finite conception of God.</w:t>
      </w:r>
      <w:r w:rsidR="007B6E35">
        <w:rPr>
          <w:i/>
        </w:rPr>
        <w:t xml:space="preserve"> For </w:t>
      </w:r>
      <w:r w:rsidR="00376ABB">
        <w:rPr>
          <w:i/>
        </w:rPr>
        <w:t>“</w:t>
      </w:r>
      <w:r w:rsidR="007B6E35">
        <w:rPr>
          <w:i/>
        </w:rPr>
        <w:t>God was in Christ reconciling the world unto himself</w:t>
      </w:r>
      <w:r w:rsidR="00F717CA">
        <w:rPr>
          <w:i/>
        </w:rPr>
        <w:t xml:space="preserve">” </w:t>
      </w:r>
      <w:r w:rsidR="006F692E">
        <w:rPr>
          <w:i/>
        </w:rPr>
        <w:t xml:space="preserve">(2 Corinthians 5:19 KJV). </w:t>
      </w:r>
    </w:p>
    <w:p w14:paraId="1CD6968D" w14:textId="4855BDF6" w:rsidR="0044250E" w:rsidRDefault="0044250E" w:rsidP="00D84C5A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418DCAB5" w14:textId="77777777" w:rsidR="00A9113E" w:rsidRDefault="00992E94" w:rsidP="00D84C5A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>It is significant that signs and miracles were to accompany the preaching of the Gospel in Apostolic times.</w:t>
      </w:r>
      <w:r w:rsidR="00F728C4">
        <w:rPr>
          <w:i/>
        </w:rPr>
        <w:t xml:space="preserve"> </w:t>
      </w:r>
      <w:r w:rsidR="00726292">
        <w:rPr>
          <w:i/>
        </w:rPr>
        <w:t>When the Holy Ghost was given, there were signs</w:t>
      </w:r>
      <w:r w:rsidR="008559E1">
        <w:rPr>
          <w:i/>
        </w:rPr>
        <w:t>: wind, fire, and tongues.</w:t>
      </w:r>
      <w:r w:rsidR="0033729C">
        <w:rPr>
          <w:i/>
        </w:rPr>
        <w:t xml:space="preserve"> Finally, </w:t>
      </w:r>
      <w:r w:rsidR="004707B3">
        <w:rPr>
          <w:i/>
        </w:rPr>
        <w:t>we are told to look for “the sign of the Son of man in heaven</w:t>
      </w:r>
      <w:r w:rsidR="000A1325">
        <w:rPr>
          <w:i/>
        </w:rPr>
        <w:t xml:space="preserve"> . . . the Son of man coming in the clouds of heaven</w:t>
      </w:r>
      <w:r w:rsidR="00A15BE6">
        <w:rPr>
          <w:i/>
        </w:rPr>
        <w:t xml:space="preserve"> with power and great glory” (Matthew 24:30 KJV). </w:t>
      </w:r>
    </w:p>
    <w:p w14:paraId="43B2EC4A" w14:textId="77777777" w:rsidR="00A9113E" w:rsidRDefault="00A9113E" w:rsidP="00D84C5A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1C65745D" w14:textId="77A6590B" w:rsidR="00992E94" w:rsidRPr="00D84C5A" w:rsidRDefault="00CA6AFC" w:rsidP="00D84C5A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i/>
        </w:rPr>
        <w:t xml:space="preserve">When hell has closed in, when the night of sin has grown unbearably dark, when the horror of the </w:t>
      </w:r>
      <w:bookmarkStart w:id="1" w:name="_GoBack"/>
      <w:bookmarkEnd w:id="1"/>
      <w:r>
        <w:rPr>
          <w:i/>
        </w:rPr>
        <w:t>tribulation</w:t>
      </w:r>
      <w:r w:rsidR="00F71B11">
        <w:rPr>
          <w:i/>
        </w:rPr>
        <w:t xml:space="preserve"> is rolling down upon this world, when the last flickering light of hope is going out and we can go no farther</w:t>
      </w:r>
      <w:r w:rsidR="00DC395D">
        <w:rPr>
          <w:i/>
        </w:rPr>
        <w:t>, look for the sign of the son of man coming.</w:t>
      </w:r>
    </w:p>
    <w:p w14:paraId="03015FA6" w14:textId="77777777" w:rsidR="002D30A0" w:rsidRDefault="002D30A0" w:rsidP="00F8781A">
      <w:bookmarkStart w:id="2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51E799D4" w:rsidR="00F8781A" w:rsidRPr="00D754ED" w:rsidRDefault="00F8781A" w:rsidP="00F8781A">
      <w:r>
        <w:t>See Sermons/By Scripture Text-Alphabetical/</w:t>
      </w:r>
      <w:bookmarkEnd w:id="2"/>
      <w:r w:rsidR="00D365F2">
        <w:t xml:space="preserve">Exodus </w:t>
      </w:r>
      <w:r w:rsidR="005A0438">
        <w:t>33.14 The Sign of His Presence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71545"/>
    <w:rsid w:val="0009564D"/>
    <w:rsid w:val="000A1325"/>
    <w:rsid w:val="00130A65"/>
    <w:rsid w:val="00151D81"/>
    <w:rsid w:val="00161D17"/>
    <w:rsid w:val="001654EB"/>
    <w:rsid w:val="00167D6A"/>
    <w:rsid w:val="001A115D"/>
    <w:rsid w:val="001F5316"/>
    <w:rsid w:val="001F671A"/>
    <w:rsid w:val="002332EA"/>
    <w:rsid w:val="002900EB"/>
    <w:rsid w:val="002A3EAB"/>
    <w:rsid w:val="002B3B0F"/>
    <w:rsid w:val="002D30A0"/>
    <w:rsid w:val="00325183"/>
    <w:rsid w:val="0033729C"/>
    <w:rsid w:val="003517DF"/>
    <w:rsid w:val="003751B5"/>
    <w:rsid w:val="00376ABB"/>
    <w:rsid w:val="003C10CE"/>
    <w:rsid w:val="003C7C33"/>
    <w:rsid w:val="00405F34"/>
    <w:rsid w:val="00426988"/>
    <w:rsid w:val="0044250E"/>
    <w:rsid w:val="004450B5"/>
    <w:rsid w:val="00452E2F"/>
    <w:rsid w:val="004707B3"/>
    <w:rsid w:val="004D2655"/>
    <w:rsid w:val="00504DC9"/>
    <w:rsid w:val="00513E6A"/>
    <w:rsid w:val="005151C6"/>
    <w:rsid w:val="00515AD4"/>
    <w:rsid w:val="0057202D"/>
    <w:rsid w:val="00581094"/>
    <w:rsid w:val="005A0438"/>
    <w:rsid w:val="005D789F"/>
    <w:rsid w:val="00626983"/>
    <w:rsid w:val="006402D5"/>
    <w:rsid w:val="00662BFD"/>
    <w:rsid w:val="00673DF9"/>
    <w:rsid w:val="0068084D"/>
    <w:rsid w:val="006C5257"/>
    <w:rsid w:val="006F692E"/>
    <w:rsid w:val="00704958"/>
    <w:rsid w:val="00715081"/>
    <w:rsid w:val="00726292"/>
    <w:rsid w:val="00743A66"/>
    <w:rsid w:val="007937A2"/>
    <w:rsid w:val="007B6E35"/>
    <w:rsid w:val="007C0580"/>
    <w:rsid w:val="007C2658"/>
    <w:rsid w:val="007D23D8"/>
    <w:rsid w:val="007F0020"/>
    <w:rsid w:val="00845A0B"/>
    <w:rsid w:val="008559E1"/>
    <w:rsid w:val="00893078"/>
    <w:rsid w:val="008A0D40"/>
    <w:rsid w:val="00912E35"/>
    <w:rsid w:val="00913DC2"/>
    <w:rsid w:val="009513ED"/>
    <w:rsid w:val="00952F6A"/>
    <w:rsid w:val="00984ED8"/>
    <w:rsid w:val="00992E94"/>
    <w:rsid w:val="009A234B"/>
    <w:rsid w:val="009D2CD4"/>
    <w:rsid w:val="00A15BE6"/>
    <w:rsid w:val="00A20831"/>
    <w:rsid w:val="00A56A53"/>
    <w:rsid w:val="00A66A26"/>
    <w:rsid w:val="00A770E6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B9619E"/>
    <w:rsid w:val="00BA1741"/>
    <w:rsid w:val="00BC344A"/>
    <w:rsid w:val="00BC6C61"/>
    <w:rsid w:val="00BC7B67"/>
    <w:rsid w:val="00C018B5"/>
    <w:rsid w:val="00C22B1A"/>
    <w:rsid w:val="00C43B05"/>
    <w:rsid w:val="00C63A8E"/>
    <w:rsid w:val="00CA6AFC"/>
    <w:rsid w:val="00CB2248"/>
    <w:rsid w:val="00D133CC"/>
    <w:rsid w:val="00D32150"/>
    <w:rsid w:val="00D33196"/>
    <w:rsid w:val="00D365F2"/>
    <w:rsid w:val="00D807E9"/>
    <w:rsid w:val="00D84C5A"/>
    <w:rsid w:val="00DA083A"/>
    <w:rsid w:val="00DC395D"/>
    <w:rsid w:val="00E17A5E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1786</Characters>
  <Application>Microsoft Office Word</Application>
  <DocSecurity>0</DocSecurity>
  <Lines>31</Lines>
  <Paragraphs>13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42</cp:revision>
  <dcterms:created xsi:type="dcterms:W3CDTF">2025-02-21T20:42:00Z</dcterms:created>
  <dcterms:modified xsi:type="dcterms:W3CDTF">2025-02-21T21:12:00Z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